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24FB" w:rsidRPr="001262AE" w:rsidRDefault="00E824FB" w:rsidP="00E824FB">
      <w:pPr>
        <w:jc w:val="center"/>
        <w:rPr>
          <w:color w:val="000080"/>
          <w:sz w:val="16"/>
          <w:szCs w:val="16"/>
        </w:rPr>
      </w:pPr>
    </w:p>
    <w:p w:rsidR="003E7A1A" w:rsidRPr="001262AE" w:rsidRDefault="003E7A1A" w:rsidP="003E7A1A">
      <w:pPr>
        <w:jc w:val="right"/>
        <w:rPr>
          <w:sz w:val="28"/>
          <w:szCs w:val="28"/>
        </w:rPr>
      </w:pPr>
      <w:r w:rsidRPr="00581139">
        <w:rPr>
          <w:sz w:val="28"/>
          <w:szCs w:val="28"/>
        </w:rPr>
        <w:t>Приложение 37</w:t>
      </w:r>
    </w:p>
    <w:p w:rsidR="003E7A1A" w:rsidRPr="001262AE" w:rsidRDefault="003E7A1A" w:rsidP="003E7A1A">
      <w:pPr>
        <w:jc w:val="right"/>
        <w:rPr>
          <w:sz w:val="28"/>
          <w:szCs w:val="28"/>
        </w:rPr>
      </w:pPr>
      <w:r w:rsidRPr="001262AE">
        <w:rPr>
          <w:sz w:val="28"/>
          <w:szCs w:val="28"/>
        </w:rPr>
        <w:t>к областному закону</w:t>
      </w:r>
    </w:p>
    <w:p w:rsidR="003E7A1A" w:rsidRPr="001262AE" w:rsidRDefault="00CF199C" w:rsidP="003E7A1A">
      <w:pPr>
        <w:jc w:val="right"/>
        <w:rPr>
          <w:sz w:val="28"/>
          <w:szCs w:val="28"/>
        </w:rPr>
      </w:pPr>
      <w:r>
        <w:rPr>
          <w:sz w:val="28"/>
          <w:szCs w:val="28"/>
        </w:rPr>
        <w:t>«Об областном бюджете на 2026</w:t>
      </w:r>
      <w:r w:rsidR="003E7A1A" w:rsidRPr="001262AE">
        <w:rPr>
          <w:sz w:val="28"/>
          <w:szCs w:val="28"/>
        </w:rPr>
        <w:t xml:space="preserve"> год</w:t>
      </w:r>
    </w:p>
    <w:p w:rsidR="003E7A1A" w:rsidRPr="001262AE" w:rsidRDefault="00CF199C" w:rsidP="003E7A1A">
      <w:pPr>
        <w:jc w:val="right"/>
        <w:rPr>
          <w:sz w:val="28"/>
          <w:szCs w:val="28"/>
        </w:rPr>
      </w:pPr>
      <w:r>
        <w:rPr>
          <w:sz w:val="28"/>
        </w:rPr>
        <w:t>и на плановый период 2027 и 2028</w:t>
      </w:r>
      <w:r w:rsidR="003E7A1A" w:rsidRPr="001262AE">
        <w:rPr>
          <w:sz w:val="28"/>
        </w:rPr>
        <w:t xml:space="preserve"> годов»</w:t>
      </w:r>
    </w:p>
    <w:p w:rsidR="006D2C84" w:rsidRPr="001262AE" w:rsidRDefault="006D2C84" w:rsidP="006D2C84">
      <w:pPr>
        <w:jc w:val="center"/>
        <w:rPr>
          <w:b/>
          <w:sz w:val="28"/>
          <w:szCs w:val="28"/>
        </w:rPr>
      </w:pPr>
    </w:p>
    <w:p w:rsidR="00665BE0" w:rsidRPr="001262AE" w:rsidRDefault="00665BE0" w:rsidP="00665BE0">
      <w:pPr>
        <w:jc w:val="center"/>
        <w:rPr>
          <w:b/>
          <w:sz w:val="28"/>
          <w:szCs w:val="28"/>
        </w:rPr>
      </w:pPr>
      <w:r w:rsidRPr="001262AE">
        <w:rPr>
          <w:b/>
          <w:sz w:val="28"/>
          <w:szCs w:val="28"/>
        </w:rPr>
        <w:t>Программа государственных внутренних заимствований</w:t>
      </w:r>
    </w:p>
    <w:p w:rsidR="00665BE0" w:rsidRPr="001262AE" w:rsidRDefault="00665BE0" w:rsidP="00665BE0">
      <w:pPr>
        <w:jc w:val="center"/>
        <w:rPr>
          <w:b/>
          <w:sz w:val="28"/>
          <w:szCs w:val="28"/>
        </w:rPr>
      </w:pPr>
      <w:r w:rsidRPr="001262AE">
        <w:rPr>
          <w:b/>
          <w:sz w:val="28"/>
          <w:szCs w:val="28"/>
        </w:rPr>
        <w:t>Смоленской области на 202</w:t>
      </w:r>
      <w:r w:rsidR="00CF199C">
        <w:rPr>
          <w:b/>
          <w:sz w:val="28"/>
          <w:szCs w:val="28"/>
        </w:rPr>
        <w:t>6</w:t>
      </w:r>
      <w:r w:rsidRPr="001262AE">
        <w:rPr>
          <w:b/>
          <w:sz w:val="28"/>
          <w:szCs w:val="28"/>
        </w:rPr>
        <w:t xml:space="preserve"> год</w:t>
      </w:r>
    </w:p>
    <w:p w:rsidR="00665BE0" w:rsidRPr="001262AE" w:rsidRDefault="00665BE0" w:rsidP="00665BE0">
      <w:pPr>
        <w:jc w:val="center"/>
        <w:rPr>
          <w:b/>
          <w:sz w:val="24"/>
          <w:szCs w:val="24"/>
        </w:rPr>
      </w:pPr>
    </w:p>
    <w:p w:rsidR="00665BE0" w:rsidRPr="001262AE" w:rsidRDefault="00665BE0" w:rsidP="00665BE0">
      <w:pPr>
        <w:ind w:left="-567" w:right="-1"/>
        <w:jc w:val="right"/>
        <w:rPr>
          <w:sz w:val="28"/>
          <w:szCs w:val="28"/>
        </w:rPr>
      </w:pPr>
      <w:r w:rsidRPr="001262AE">
        <w:rPr>
          <w:sz w:val="28"/>
          <w:szCs w:val="28"/>
        </w:rPr>
        <w:t>(рублей)</w:t>
      </w:r>
    </w:p>
    <w:tbl>
      <w:tblPr>
        <w:tblW w:w="1032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543"/>
        <w:gridCol w:w="2268"/>
        <w:gridCol w:w="1564"/>
        <w:gridCol w:w="2269"/>
      </w:tblGrid>
      <w:tr w:rsidR="00665BE0" w:rsidRPr="001262AE" w:rsidTr="00581139">
        <w:trPr>
          <w:tblHeader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1262AE" w:rsidRDefault="00665BE0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№ п/п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1262AE" w:rsidRDefault="00665BE0">
            <w:pPr>
              <w:ind w:right="175"/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Вид долгового обязательства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1262AE" w:rsidRDefault="00665BE0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Объем привлечения</w:t>
            </w:r>
          </w:p>
          <w:p w:rsidR="00665BE0" w:rsidRPr="001262AE" w:rsidRDefault="00665BE0" w:rsidP="00C94AA4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в 20</w:t>
            </w:r>
            <w:r w:rsidRPr="001262AE">
              <w:rPr>
                <w:sz w:val="28"/>
                <w:szCs w:val="28"/>
                <w:lang w:val="en-US"/>
              </w:rPr>
              <w:t>2</w:t>
            </w:r>
            <w:r w:rsidR="00CF199C">
              <w:rPr>
                <w:sz w:val="28"/>
                <w:szCs w:val="28"/>
              </w:rPr>
              <w:t>6</w:t>
            </w:r>
            <w:r w:rsidRPr="001262AE">
              <w:rPr>
                <w:sz w:val="28"/>
                <w:szCs w:val="28"/>
              </w:rPr>
              <w:t xml:space="preserve"> году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1262AE" w:rsidRDefault="00665BE0" w:rsidP="00C94AA4">
            <w:pPr>
              <w:ind w:right="-103" w:hanging="108"/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Предельные сроки погашения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5BE0" w:rsidRPr="001262AE" w:rsidRDefault="00665BE0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Объем погашения</w:t>
            </w:r>
          </w:p>
          <w:p w:rsidR="00665BE0" w:rsidRPr="001262AE" w:rsidRDefault="00665BE0" w:rsidP="00C94AA4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в 20</w:t>
            </w:r>
            <w:r w:rsidRPr="001262AE">
              <w:rPr>
                <w:sz w:val="28"/>
                <w:szCs w:val="28"/>
                <w:lang w:val="en-US"/>
              </w:rPr>
              <w:t>2</w:t>
            </w:r>
            <w:r w:rsidR="00CF199C">
              <w:rPr>
                <w:sz w:val="28"/>
                <w:szCs w:val="28"/>
              </w:rPr>
              <w:t>6</w:t>
            </w:r>
            <w:r w:rsidRPr="001262AE">
              <w:rPr>
                <w:sz w:val="28"/>
                <w:szCs w:val="28"/>
              </w:rPr>
              <w:t xml:space="preserve"> году</w:t>
            </w:r>
          </w:p>
        </w:tc>
      </w:tr>
    </w:tbl>
    <w:p w:rsidR="00665BE0" w:rsidRPr="001262AE" w:rsidRDefault="00665BE0" w:rsidP="00665BE0">
      <w:pPr>
        <w:ind w:left="-567" w:right="-1"/>
        <w:jc w:val="right"/>
        <w:rPr>
          <w:sz w:val="2"/>
          <w:szCs w:val="2"/>
        </w:rPr>
      </w:pPr>
    </w:p>
    <w:tbl>
      <w:tblPr>
        <w:tblW w:w="10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3524"/>
        <w:gridCol w:w="2316"/>
        <w:gridCol w:w="1505"/>
        <w:gridCol w:w="2312"/>
      </w:tblGrid>
      <w:tr w:rsidR="00B05700" w:rsidRPr="001262AE" w:rsidTr="00A353E1">
        <w:trPr>
          <w:tblHeader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Pr="001262AE" w:rsidRDefault="00665BE0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1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Pr="001262AE" w:rsidRDefault="00665BE0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2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Pr="001262AE" w:rsidRDefault="00665BE0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3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Pr="001262AE" w:rsidRDefault="00665BE0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4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5BE0" w:rsidRPr="001262AE" w:rsidRDefault="00665BE0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5</w:t>
            </w:r>
          </w:p>
        </w:tc>
      </w:tr>
      <w:tr w:rsidR="00B05700" w:rsidRPr="001262AE" w:rsidTr="00A353E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Pr="001262AE" w:rsidRDefault="00665BE0">
            <w:pPr>
              <w:jc w:val="right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1.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Pr="001262AE" w:rsidRDefault="00665BE0">
            <w:pPr>
              <w:jc w:val="both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Бюджетные кредиты, привлеченные в областной бюджет из федерального бюджета, в том числе: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Pr="00D15C8B" w:rsidRDefault="00D15C8B" w:rsidP="00D15C8B">
            <w:pPr>
              <w:jc w:val="center"/>
              <w:rPr>
                <w:sz w:val="28"/>
                <w:szCs w:val="28"/>
              </w:rPr>
            </w:pPr>
            <w:r w:rsidRPr="00D15C8B">
              <w:rPr>
                <w:sz w:val="28"/>
                <w:szCs w:val="28"/>
              </w:rPr>
              <w:t>8</w:t>
            </w:r>
            <w:r w:rsidR="00857592" w:rsidRPr="00D15C8B">
              <w:rPr>
                <w:sz w:val="28"/>
                <w:szCs w:val="28"/>
              </w:rPr>
              <w:t> </w:t>
            </w:r>
            <w:r w:rsidRPr="00D15C8B">
              <w:rPr>
                <w:sz w:val="28"/>
                <w:szCs w:val="28"/>
              </w:rPr>
              <w:t>7</w:t>
            </w:r>
            <w:r w:rsidR="00663A1A" w:rsidRPr="00D15C8B">
              <w:rPr>
                <w:sz w:val="28"/>
                <w:szCs w:val="28"/>
              </w:rPr>
              <w:t>45</w:t>
            </w:r>
            <w:r w:rsidR="00857592" w:rsidRPr="00D15C8B">
              <w:rPr>
                <w:sz w:val="28"/>
                <w:szCs w:val="28"/>
              </w:rPr>
              <w:t> </w:t>
            </w:r>
            <w:r w:rsidR="00663A1A" w:rsidRPr="00D15C8B">
              <w:rPr>
                <w:sz w:val="28"/>
                <w:szCs w:val="28"/>
              </w:rPr>
              <w:t>172 100,0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Pr="001262AE" w:rsidRDefault="00665BE0" w:rsidP="00FE1AAC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5BE0" w:rsidRPr="00D15C8B" w:rsidRDefault="00D15C8B" w:rsidP="00D15C8B">
            <w:pPr>
              <w:jc w:val="center"/>
              <w:rPr>
                <w:sz w:val="28"/>
                <w:szCs w:val="28"/>
              </w:rPr>
            </w:pPr>
            <w:r w:rsidRPr="00D15C8B">
              <w:rPr>
                <w:sz w:val="28"/>
                <w:szCs w:val="28"/>
              </w:rPr>
              <w:t>8</w:t>
            </w:r>
            <w:r w:rsidR="003D5ACA" w:rsidRPr="00D15C8B">
              <w:rPr>
                <w:sz w:val="28"/>
                <w:szCs w:val="28"/>
              </w:rPr>
              <w:t> </w:t>
            </w:r>
            <w:r w:rsidRPr="00D15C8B">
              <w:rPr>
                <w:sz w:val="28"/>
                <w:szCs w:val="28"/>
              </w:rPr>
              <w:t>8</w:t>
            </w:r>
            <w:r w:rsidR="003D5ACA" w:rsidRPr="00D15C8B">
              <w:rPr>
                <w:sz w:val="28"/>
                <w:szCs w:val="28"/>
              </w:rPr>
              <w:t>24 137 824,83</w:t>
            </w:r>
          </w:p>
        </w:tc>
      </w:tr>
      <w:tr w:rsidR="00B05700" w:rsidRPr="001262AE" w:rsidTr="00A353E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C94AA4">
            <w:pPr>
              <w:jc w:val="right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1.1.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B22BF6" w:rsidP="00C94AA4">
            <w:pPr>
              <w:jc w:val="both"/>
              <w:rPr>
                <w:sz w:val="28"/>
                <w:szCs w:val="28"/>
              </w:rPr>
            </w:pPr>
            <w:r w:rsidRPr="00B22BF6">
              <w:rPr>
                <w:sz w:val="28"/>
                <w:szCs w:val="28"/>
              </w:rPr>
              <w:t>Бюджетные кредиты, предоставленные бюджетам субъектов Российской Федерации, возврат которых осуществляется субъектом Российской Федерации с учетом списания задолженности субъекта Российской Федерации перед Российской Федерацией по бюджетным кредитам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C94AA4" w:rsidP="00FE1AAC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C94AA4" w:rsidP="00FE1AAC">
            <w:pPr>
              <w:jc w:val="center"/>
              <w:rPr>
                <w:color w:val="000000"/>
                <w:sz w:val="28"/>
                <w:szCs w:val="28"/>
              </w:rPr>
            </w:pPr>
            <w:r w:rsidRPr="001262A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B22BF6" w:rsidP="00B05700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1 294 304 347,79</w:t>
            </w:r>
          </w:p>
        </w:tc>
      </w:tr>
      <w:tr w:rsidR="00B05700" w:rsidRPr="001262AE" w:rsidTr="00A353E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B22BF6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</w:t>
            </w:r>
            <w:r w:rsidR="00C94AA4" w:rsidRPr="001262AE">
              <w:rPr>
                <w:sz w:val="28"/>
                <w:szCs w:val="28"/>
              </w:rPr>
              <w:t>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C94AA4" w:rsidP="00C94AA4">
            <w:pPr>
              <w:jc w:val="both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Специальные казначейские кредиты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C94AA4" w:rsidP="00FE1AAC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C94AA4" w:rsidP="00FE1AAC">
            <w:pPr>
              <w:jc w:val="center"/>
              <w:rPr>
                <w:color w:val="000000"/>
                <w:sz w:val="28"/>
                <w:szCs w:val="28"/>
              </w:rPr>
            </w:pPr>
            <w:r w:rsidRPr="001262AE"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4AA4" w:rsidRPr="001262AE" w:rsidRDefault="00E355E7" w:rsidP="00E355E7">
            <w:pPr>
              <w:jc w:val="center"/>
              <w:rPr>
                <w:color w:val="000000"/>
                <w:sz w:val="28"/>
                <w:szCs w:val="28"/>
              </w:rPr>
            </w:pPr>
            <w:r w:rsidRPr="001262AE">
              <w:rPr>
                <w:color w:val="000000"/>
                <w:sz w:val="28"/>
                <w:szCs w:val="28"/>
              </w:rPr>
              <w:t>69 228 428,56</w:t>
            </w:r>
          </w:p>
        </w:tc>
      </w:tr>
      <w:tr w:rsidR="00F43AD8" w:rsidRPr="001262AE" w:rsidTr="00A353E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D8" w:rsidRDefault="00F43AD8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D8" w:rsidRPr="001262AE" w:rsidRDefault="00F43AD8" w:rsidP="00F43AD8">
            <w:pPr>
              <w:spacing w:line="256" w:lineRule="auto"/>
              <w:jc w:val="both"/>
              <w:rPr>
                <w:sz w:val="28"/>
                <w:szCs w:val="28"/>
              </w:rPr>
            </w:pPr>
            <w:r w:rsidRPr="00F43AD8">
              <w:rPr>
                <w:sz w:val="28"/>
                <w:szCs w:val="28"/>
              </w:rPr>
              <w:t>Бюджетные кредиты на финансовое обесп</w:t>
            </w:r>
            <w:r>
              <w:rPr>
                <w:sz w:val="28"/>
                <w:szCs w:val="28"/>
              </w:rPr>
              <w:t>ечение реализации инфраструктур</w:t>
            </w:r>
            <w:r w:rsidRPr="00F43AD8">
              <w:rPr>
                <w:sz w:val="28"/>
                <w:szCs w:val="28"/>
              </w:rPr>
              <w:t>ных проектов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D8" w:rsidRPr="001262AE" w:rsidRDefault="00F43AD8" w:rsidP="00FE1A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D8" w:rsidRPr="001262AE" w:rsidRDefault="00F43AD8" w:rsidP="00FE1AA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AD8" w:rsidRPr="001262AE" w:rsidRDefault="003D5ACA" w:rsidP="00E355E7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60 605 048,48</w:t>
            </w:r>
          </w:p>
        </w:tc>
      </w:tr>
      <w:tr w:rsidR="00B05700" w:rsidRPr="001262AE" w:rsidTr="00A353E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1262AE" w:rsidRDefault="00F43AD8" w:rsidP="00C94AA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  <w:r w:rsidR="00C94AA4" w:rsidRPr="001262AE">
              <w:rPr>
                <w:sz w:val="28"/>
                <w:szCs w:val="28"/>
              </w:rPr>
              <w:t>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F43AD8" w:rsidRDefault="00F43AD8" w:rsidP="00C94AA4">
            <w:pPr>
              <w:jc w:val="both"/>
              <w:rPr>
                <w:sz w:val="28"/>
                <w:szCs w:val="28"/>
              </w:rPr>
            </w:pPr>
            <w:r w:rsidRPr="00F43AD8">
              <w:rPr>
                <w:sz w:val="28"/>
                <w:szCs w:val="28"/>
              </w:rPr>
              <w:t xml:space="preserve">Бюджетные кредиты за счет временно свободных средств единого счета федерального бюджета, предоставленные Федеральным казначейством в рамках осуществления операций </w:t>
            </w:r>
            <w:r w:rsidRPr="00F43AD8">
              <w:rPr>
                <w:sz w:val="28"/>
                <w:szCs w:val="28"/>
              </w:rPr>
              <w:lastRenderedPageBreak/>
              <w:t>по управлению остатками средств на едином счете федерального бюджета, на финансовое обеспечение реализации инфраструктурных проектов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1262AE" w:rsidRDefault="00857592" w:rsidP="00B0570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1 345 172 100,00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D15C8B" w:rsidRDefault="00841C7E" w:rsidP="00884541">
            <w:pPr>
              <w:jc w:val="center"/>
              <w:rPr>
                <w:color w:val="000000"/>
                <w:sz w:val="28"/>
                <w:szCs w:val="28"/>
              </w:rPr>
            </w:pPr>
            <w:r w:rsidRPr="00D15C8B">
              <w:rPr>
                <w:color w:val="000000"/>
                <w:sz w:val="28"/>
                <w:szCs w:val="28"/>
              </w:rPr>
              <w:t>202</w:t>
            </w:r>
            <w:r w:rsidR="00884541" w:rsidRPr="00D15C8B">
              <w:rPr>
                <w:color w:val="000000"/>
                <w:sz w:val="28"/>
                <w:szCs w:val="28"/>
              </w:rPr>
              <w:t>8</w:t>
            </w:r>
            <w:r w:rsidR="00E355E7" w:rsidRPr="00D15C8B">
              <w:rPr>
                <w:color w:val="000000"/>
                <w:sz w:val="28"/>
                <w:szCs w:val="28"/>
              </w:rPr>
              <w:t>-20</w:t>
            </w:r>
            <w:r w:rsidR="00884541" w:rsidRPr="00D15C8B">
              <w:rPr>
                <w:color w:val="000000"/>
                <w:sz w:val="28"/>
                <w:szCs w:val="28"/>
              </w:rPr>
              <w:t>40</w:t>
            </w:r>
            <w:r w:rsidR="00E355E7" w:rsidRPr="00D15C8B">
              <w:rPr>
                <w:color w:val="000000"/>
                <w:sz w:val="28"/>
                <w:szCs w:val="28"/>
              </w:rPr>
              <w:t xml:space="preserve"> годы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4AA4" w:rsidRPr="001262AE" w:rsidRDefault="00F43AD8" w:rsidP="00B0570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15C8B" w:rsidRPr="001262AE" w:rsidTr="00A353E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8B" w:rsidRPr="001262AE" w:rsidRDefault="00D15C8B" w:rsidP="00C94AA4">
            <w:pPr>
              <w:jc w:val="right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1.</w:t>
            </w:r>
            <w:r>
              <w:rPr>
                <w:sz w:val="28"/>
                <w:szCs w:val="28"/>
              </w:rPr>
              <w:t>5</w:t>
            </w:r>
            <w:r w:rsidRPr="001262AE">
              <w:rPr>
                <w:sz w:val="28"/>
                <w:szCs w:val="28"/>
              </w:rPr>
              <w:t>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8B" w:rsidRPr="001262AE" w:rsidRDefault="00D15C8B">
            <w:pPr>
              <w:jc w:val="both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Бюджетные кредиты на пополнение остатка средств на едином счете бюджета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8B" w:rsidRPr="00D15C8B" w:rsidRDefault="00D15C8B" w:rsidP="00C744B4">
            <w:pPr>
              <w:jc w:val="center"/>
              <w:rPr>
                <w:sz w:val="28"/>
                <w:szCs w:val="28"/>
              </w:rPr>
            </w:pPr>
            <w:r w:rsidRPr="00D15C8B">
              <w:rPr>
                <w:sz w:val="28"/>
                <w:szCs w:val="28"/>
              </w:rPr>
              <w:t>7 400 000 000,00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8B" w:rsidRPr="001262AE" w:rsidRDefault="00D15C8B" w:rsidP="00C94AA4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6</w:t>
            </w:r>
            <w:r w:rsidRPr="001262A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8B" w:rsidRPr="00D15C8B" w:rsidRDefault="00D15C8B" w:rsidP="00F30F9B">
            <w:pPr>
              <w:jc w:val="center"/>
              <w:rPr>
                <w:sz w:val="28"/>
                <w:szCs w:val="28"/>
              </w:rPr>
            </w:pPr>
            <w:r w:rsidRPr="00D15C8B">
              <w:rPr>
                <w:sz w:val="28"/>
                <w:szCs w:val="28"/>
              </w:rPr>
              <w:t>7 400 000 000,00</w:t>
            </w:r>
          </w:p>
        </w:tc>
      </w:tr>
      <w:tr w:rsidR="00A353E1" w:rsidRPr="001262AE" w:rsidTr="00A353E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E1" w:rsidRPr="001262AE" w:rsidRDefault="00A353E1" w:rsidP="00A353E1">
            <w:pPr>
              <w:jc w:val="right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2.</w:t>
            </w: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E1" w:rsidRPr="001262AE" w:rsidRDefault="00A353E1" w:rsidP="00A353E1">
            <w:pPr>
              <w:jc w:val="both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Кредиты, привлеченные областным бюджетом от кредитных организаций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E1" w:rsidRPr="001262AE" w:rsidRDefault="00A353E1" w:rsidP="00A353E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1 391 138 572,79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E1" w:rsidRPr="001262AE" w:rsidRDefault="00A353E1" w:rsidP="00A353E1">
            <w:pPr>
              <w:jc w:val="center"/>
              <w:rPr>
                <w:sz w:val="28"/>
                <w:szCs w:val="28"/>
              </w:rPr>
            </w:pPr>
            <w:r w:rsidRPr="001262AE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  <w:lang w:val="en-US"/>
              </w:rPr>
              <w:t>7</w:t>
            </w:r>
            <w:bookmarkStart w:id="0" w:name="_GoBack"/>
            <w:bookmarkEnd w:id="0"/>
            <w:r w:rsidRPr="001262AE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53E1" w:rsidRPr="001262AE" w:rsidRDefault="00A353E1" w:rsidP="00A353E1">
            <w:pPr>
              <w:jc w:val="center"/>
              <w:rPr>
                <w:color w:val="000000"/>
                <w:sz w:val="28"/>
                <w:szCs w:val="28"/>
              </w:rPr>
            </w:pPr>
            <w:r w:rsidRPr="001262AE">
              <w:rPr>
                <w:color w:val="000000"/>
                <w:sz w:val="28"/>
                <w:szCs w:val="28"/>
              </w:rPr>
              <w:t>0,00</w:t>
            </w:r>
          </w:p>
        </w:tc>
      </w:tr>
      <w:tr w:rsidR="00D15C8B" w:rsidRPr="001262AE" w:rsidTr="00A353E1"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5C8B" w:rsidRPr="001262AE" w:rsidRDefault="00D15C8B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5C8B" w:rsidRPr="001262AE" w:rsidRDefault="00D15C8B">
            <w:pPr>
              <w:jc w:val="both"/>
              <w:rPr>
                <w:b/>
                <w:sz w:val="28"/>
                <w:szCs w:val="28"/>
              </w:rPr>
            </w:pPr>
            <w:r w:rsidRPr="001262AE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C8B" w:rsidRPr="00D15C8B" w:rsidRDefault="00D15C8B" w:rsidP="00D15C8B">
            <w:pPr>
              <w:jc w:val="center"/>
              <w:rPr>
                <w:b/>
                <w:sz w:val="28"/>
                <w:szCs w:val="28"/>
              </w:rPr>
            </w:pPr>
            <w:r w:rsidRPr="00D15C8B">
              <w:rPr>
                <w:b/>
                <w:sz w:val="28"/>
                <w:szCs w:val="28"/>
              </w:rPr>
              <w:t>10 136 310 672,79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15C8B" w:rsidRPr="00D15C8B" w:rsidRDefault="00D15C8B" w:rsidP="00FE1AAC">
            <w:pPr>
              <w:jc w:val="center"/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2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15C8B" w:rsidRPr="00D15C8B" w:rsidRDefault="00D15C8B" w:rsidP="00D15C8B">
            <w:pPr>
              <w:jc w:val="center"/>
              <w:rPr>
                <w:b/>
                <w:sz w:val="28"/>
                <w:szCs w:val="28"/>
              </w:rPr>
            </w:pPr>
            <w:r w:rsidRPr="00D15C8B">
              <w:rPr>
                <w:b/>
                <w:sz w:val="28"/>
                <w:szCs w:val="28"/>
              </w:rPr>
              <w:t>8 824 137 824,83</w:t>
            </w:r>
          </w:p>
        </w:tc>
      </w:tr>
    </w:tbl>
    <w:p w:rsidR="00665BE0" w:rsidRPr="001262AE" w:rsidRDefault="00665BE0" w:rsidP="00B22BF6">
      <w:pPr>
        <w:tabs>
          <w:tab w:val="left" w:pos="6492"/>
        </w:tabs>
        <w:jc w:val="both"/>
        <w:rPr>
          <w:sz w:val="28"/>
          <w:szCs w:val="28"/>
        </w:rPr>
      </w:pPr>
    </w:p>
    <w:sectPr w:rsidR="00665BE0" w:rsidRPr="001262AE" w:rsidSect="00BB4A66">
      <w:headerReference w:type="default" r:id="rId7"/>
      <w:pgSz w:w="11906" w:h="16838" w:code="9"/>
      <w:pgMar w:top="567" w:right="567" w:bottom="1134" w:left="1134" w:header="72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0EC" w:rsidRDefault="008050EC">
      <w:r>
        <w:separator/>
      </w:r>
    </w:p>
  </w:endnote>
  <w:endnote w:type="continuationSeparator" w:id="0">
    <w:p w:rsidR="008050EC" w:rsidRDefault="00805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0EC" w:rsidRDefault="008050EC">
      <w:r>
        <w:separator/>
      </w:r>
    </w:p>
  </w:footnote>
  <w:footnote w:type="continuationSeparator" w:id="0">
    <w:p w:rsidR="008050EC" w:rsidRDefault="008050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67521146"/>
      <w:docPartObj>
        <w:docPartGallery w:val="Page Numbers (Top of Page)"/>
        <w:docPartUnique/>
      </w:docPartObj>
    </w:sdtPr>
    <w:sdtEndPr/>
    <w:sdtContent>
      <w:p w:rsidR="00C263DF" w:rsidRDefault="00BB4A6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04ED">
          <w:rPr>
            <w:noProof/>
          </w:rPr>
          <w:t>2</w:t>
        </w:r>
        <w:r>
          <w:fldChar w:fldCharType="end"/>
        </w:r>
      </w:p>
      <w:p w:rsidR="00BB4A66" w:rsidRDefault="00A353E1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ECE"/>
    <w:rsid w:val="000514B5"/>
    <w:rsid w:val="0006575D"/>
    <w:rsid w:val="000B76E5"/>
    <w:rsid w:val="000C7892"/>
    <w:rsid w:val="000E2BFA"/>
    <w:rsid w:val="00121200"/>
    <w:rsid w:val="00122064"/>
    <w:rsid w:val="00123EB8"/>
    <w:rsid w:val="001251A9"/>
    <w:rsid w:val="001262AE"/>
    <w:rsid w:val="00127131"/>
    <w:rsid w:val="00154CD9"/>
    <w:rsid w:val="001735F0"/>
    <w:rsid w:val="001F03B7"/>
    <w:rsid w:val="002348BD"/>
    <w:rsid w:val="0024370D"/>
    <w:rsid w:val="00253CEB"/>
    <w:rsid w:val="00275300"/>
    <w:rsid w:val="00283E6B"/>
    <w:rsid w:val="00284A65"/>
    <w:rsid w:val="002D1DBB"/>
    <w:rsid w:val="002D6B7D"/>
    <w:rsid w:val="002E43F4"/>
    <w:rsid w:val="002E4A17"/>
    <w:rsid w:val="00301C7B"/>
    <w:rsid w:val="003212C5"/>
    <w:rsid w:val="00327946"/>
    <w:rsid w:val="003563D4"/>
    <w:rsid w:val="00364B00"/>
    <w:rsid w:val="00366F93"/>
    <w:rsid w:val="00386565"/>
    <w:rsid w:val="003C2285"/>
    <w:rsid w:val="003D55B7"/>
    <w:rsid w:val="003D5ACA"/>
    <w:rsid w:val="003E7A1A"/>
    <w:rsid w:val="004008EF"/>
    <w:rsid w:val="00426273"/>
    <w:rsid w:val="00450096"/>
    <w:rsid w:val="00453950"/>
    <w:rsid w:val="004559CD"/>
    <w:rsid w:val="00472DB8"/>
    <w:rsid w:val="00491D8A"/>
    <w:rsid w:val="004A5E6B"/>
    <w:rsid w:val="004C5E93"/>
    <w:rsid w:val="004C6D16"/>
    <w:rsid w:val="004F42C4"/>
    <w:rsid w:val="00565B2F"/>
    <w:rsid w:val="00581139"/>
    <w:rsid w:val="0058292D"/>
    <w:rsid w:val="005C04ED"/>
    <w:rsid w:val="005E6A1A"/>
    <w:rsid w:val="00600C06"/>
    <w:rsid w:val="00605A0A"/>
    <w:rsid w:val="00621BA0"/>
    <w:rsid w:val="00663A1A"/>
    <w:rsid w:val="006643D1"/>
    <w:rsid w:val="00665BE0"/>
    <w:rsid w:val="0067695B"/>
    <w:rsid w:val="00696689"/>
    <w:rsid w:val="006C4B6C"/>
    <w:rsid w:val="006D2C84"/>
    <w:rsid w:val="006E181B"/>
    <w:rsid w:val="006E22DF"/>
    <w:rsid w:val="006F51F3"/>
    <w:rsid w:val="0070029E"/>
    <w:rsid w:val="00721E82"/>
    <w:rsid w:val="007363F9"/>
    <w:rsid w:val="00736574"/>
    <w:rsid w:val="007642C0"/>
    <w:rsid w:val="00797EF1"/>
    <w:rsid w:val="007D1958"/>
    <w:rsid w:val="008050EC"/>
    <w:rsid w:val="008252C9"/>
    <w:rsid w:val="00827CAA"/>
    <w:rsid w:val="00827E0F"/>
    <w:rsid w:val="00831CF3"/>
    <w:rsid w:val="00841C7E"/>
    <w:rsid w:val="0084690E"/>
    <w:rsid w:val="00857592"/>
    <w:rsid w:val="008713B9"/>
    <w:rsid w:val="00884541"/>
    <w:rsid w:val="008A58A1"/>
    <w:rsid w:val="008A635B"/>
    <w:rsid w:val="008C50CA"/>
    <w:rsid w:val="008C5BB6"/>
    <w:rsid w:val="008D6FD6"/>
    <w:rsid w:val="008E1C3A"/>
    <w:rsid w:val="00920C40"/>
    <w:rsid w:val="00951AC6"/>
    <w:rsid w:val="009B1100"/>
    <w:rsid w:val="009C66C8"/>
    <w:rsid w:val="009D3EE2"/>
    <w:rsid w:val="009E6433"/>
    <w:rsid w:val="00A057EB"/>
    <w:rsid w:val="00A16598"/>
    <w:rsid w:val="00A34FD5"/>
    <w:rsid w:val="00A353E1"/>
    <w:rsid w:val="00A436C0"/>
    <w:rsid w:val="00A63AA3"/>
    <w:rsid w:val="00AA773B"/>
    <w:rsid w:val="00AC1A79"/>
    <w:rsid w:val="00AD65CF"/>
    <w:rsid w:val="00AF2A82"/>
    <w:rsid w:val="00B05700"/>
    <w:rsid w:val="00B063AF"/>
    <w:rsid w:val="00B22BF6"/>
    <w:rsid w:val="00B45B70"/>
    <w:rsid w:val="00B63EB7"/>
    <w:rsid w:val="00BB4091"/>
    <w:rsid w:val="00BB4A66"/>
    <w:rsid w:val="00BD4F61"/>
    <w:rsid w:val="00C01BC7"/>
    <w:rsid w:val="00C263DF"/>
    <w:rsid w:val="00C3283D"/>
    <w:rsid w:val="00C3288A"/>
    <w:rsid w:val="00C50A9D"/>
    <w:rsid w:val="00C60237"/>
    <w:rsid w:val="00C64A3B"/>
    <w:rsid w:val="00C7093E"/>
    <w:rsid w:val="00C744B4"/>
    <w:rsid w:val="00C90893"/>
    <w:rsid w:val="00C94AA4"/>
    <w:rsid w:val="00CB0F48"/>
    <w:rsid w:val="00CB2239"/>
    <w:rsid w:val="00CC2AB3"/>
    <w:rsid w:val="00CF0B7A"/>
    <w:rsid w:val="00CF199C"/>
    <w:rsid w:val="00D15C8B"/>
    <w:rsid w:val="00D33ECE"/>
    <w:rsid w:val="00D5668C"/>
    <w:rsid w:val="00D622A1"/>
    <w:rsid w:val="00D86757"/>
    <w:rsid w:val="00D90D8B"/>
    <w:rsid w:val="00D92E2F"/>
    <w:rsid w:val="00D96ED1"/>
    <w:rsid w:val="00DB0C69"/>
    <w:rsid w:val="00DB20A1"/>
    <w:rsid w:val="00DD40E5"/>
    <w:rsid w:val="00E00883"/>
    <w:rsid w:val="00E02B34"/>
    <w:rsid w:val="00E047DF"/>
    <w:rsid w:val="00E3322D"/>
    <w:rsid w:val="00E355E7"/>
    <w:rsid w:val="00E45A99"/>
    <w:rsid w:val="00E824FB"/>
    <w:rsid w:val="00E863FB"/>
    <w:rsid w:val="00E8770B"/>
    <w:rsid w:val="00EA567C"/>
    <w:rsid w:val="00EF3D56"/>
    <w:rsid w:val="00F43AD8"/>
    <w:rsid w:val="00F532B1"/>
    <w:rsid w:val="00F577E9"/>
    <w:rsid w:val="00F6454C"/>
    <w:rsid w:val="00F6556A"/>
    <w:rsid w:val="00F777D9"/>
    <w:rsid w:val="00F908D4"/>
    <w:rsid w:val="00FA5E88"/>
    <w:rsid w:val="00FC47E0"/>
    <w:rsid w:val="00FC6FAE"/>
    <w:rsid w:val="00FE1AAC"/>
    <w:rsid w:val="00FE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C9359A"/>
  <w15:docId w15:val="{8C89EC77-CFC8-4922-BB45-B683546CB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91D8A"/>
    <w:pPr>
      <w:spacing w:after="0" w:line="240" w:lineRule="auto"/>
    </w:pPr>
    <w:rPr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D33ECE"/>
    <w:pPr>
      <w:keepNext/>
      <w:spacing w:before="240" w:after="60"/>
      <w:outlineLvl w:val="1"/>
    </w:pPr>
    <w:rPr>
      <w:rFonts w:ascii="Arial" w:hAnsi="Arial" w:cs="Arial"/>
      <w:b/>
      <w:bCs/>
      <w:i/>
      <w:iCs/>
      <w:color w:val="0000F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6C4B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C4B6C"/>
    <w:rPr>
      <w:sz w:val="20"/>
      <w:szCs w:val="20"/>
    </w:rPr>
  </w:style>
  <w:style w:type="character" w:styleId="a5">
    <w:name w:val="page number"/>
    <w:basedOn w:val="a0"/>
    <w:uiPriority w:val="99"/>
    <w:rsid w:val="00D33ECE"/>
  </w:style>
  <w:style w:type="paragraph" w:styleId="a6">
    <w:name w:val="footer"/>
    <w:basedOn w:val="a"/>
    <w:link w:val="a7"/>
    <w:uiPriority w:val="99"/>
    <w:rsid w:val="00D33EC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6C"/>
    <w:rPr>
      <w:sz w:val="20"/>
      <w:szCs w:val="20"/>
    </w:rPr>
  </w:style>
  <w:style w:type="table" w:styleId="a8">
    <w:name w:val="Table Grid"/>
    <w:basedOn w:val="a1"/>
    <w:uiPriority w:val="99"/>
    <w:rsid w:val="00D622A1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C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CF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rsid w:val="00BB4A66"/>
    <w:pPr>
      <w:ind w:firstLine="684"/>
    </w:pPr>
    <w:rPr>
      <w:sz w:val="28"/>
      <w:szCs w:val="28"/>
    </w:rPr>
  </w:style>
  <w:style w:type="character" w:customStyle="1" w:styleId="ac">
    <w:name w:val="Основной текст с отступом Знак"/>
    <w:basedOn w:val="a0"/>
    <w:link w:val="ab"/>
    <w:uiPriority w:val="99"/>
    <w:rsid w:val="00BB4A66"/>
    <w:rPr>
      <w:sz w:val="28"/>
      <w:szCs w:val="28"/>
    </w:rPr>
  </w:style>
  <w:style w:type="paragraph" w:customStyle="1" w:styleId="ConsPlusNormal">
    <w:name w:val="ConsPlusNormal"/>
    <w:rsid w:val="00BB4A66"/>
    <w:pPr>
      <w:autoSpaceDE w:val="0"/>
      <w:autoSpaceDN w:val="0"/>
      <w:adjustRightInd w:val="0"/>
      <w:spacing w:after="0" w:line="240" w:lineRule="auto"/>
    </w:pPr>
    <w:rPr>
      <w:sz w:val="24"/>
      <w:szCs w:val="24"/>
    </w:rPr>
  </w:style>
  <w:style w:type="paragraph" w:customStyle="1" w:styleId="ConsPlusTitle">
    <w:name w:val="ConsPlusTitle"/>
    <w:rsid w:val="00BB4A6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rsid w:val="003D55B7"/>
    <w:pPr>
      <w:widowControl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89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6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B65EAC-7661-4437-BD68-740AEA820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Makarevskiy_SA</dc:creator>
  <cp:lastModifiedBy>Ильина Олеся Михайловна 2</cp:lastModifiedBy>
  <cp:revision>36</cp:revision>
  <cp:lastPrinted>2024-10-08T09:13:00Z</cp:lastPrinted>
  <dcterms:created xsi:type="dcterms:W3CDTF">2023-09-20T06:05:00Z</dcterms:created>
  <dcterms:modified xsi:type="dcterms:W3CDTF">2025-10-23T09:22:00Z</dcterms:modified>
</cp:coreProperties>
</file>